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CB745" w14:textId="77777777" w:rsidR="009C6F7C" w:rsidRDefault="009C6F7C" w:rsidP="009C6F7C">
      <w:pPr>
        <w:rPr>
          <w:rFonts w:ascii="Avenir Next W1G Light" w:hAnsi="Avenir Next W1G Light"/>
          <w:sz w:val="24"/>
          <w:szCs w:val="24"/>
          <w:lang w:val="en-US"/>
        </w:rPr>
      </w:pPr>
      <w:r>
        <w:rPr>
          <w:rFonts w:ascii="Avenir Next W1G Light" w:hAnsi="Avenir Next W1G Light"/>
          <w:lang w:val="en-US"/>
        </w:rPr>
        <w:t>Dear National Federations’ Representatives,</w:t>
      </w:r>
    </w:p>
    <w:p w14:paraId="633F8CF5" w14:textId="77777777" w:rsidR="009C6F7C" w:rsidRDefault="009C6F7C" w:rsidP="009C6F7C">
      <w:pPr>
        <w:rPr>
          <w:rFonts w:ascii="Avenir Next W1G Light" w:hAnsi="Avenir Next W1G Light"/>
          <w:lang w:val="en-US"/>
        </w:rPr>
      </w:pPr>
    </w:p>
    <w:p w14:paraId="180F8A5E" w14:textId="77777777" w:rsidR="009C6F7C" w:rsidRDefault="009C6F7C" w:rsidP="009C6F7C">
      <w:pPr>
        <w:rPr>
          <w:rFonts w:ascii="Avenir Next W1G Light" w:hAnsi="Avenir Next W1G Light"/>
          <w:lang w:val="en-US"/>
        </w:rPr>
      </w:pPr>
    </w:p>
    <w:p w14:paraId="273BF930" w14:textId="77777777" w:rsidR="009C6F7C" w:rsidRDefault="009C6F7C" w:rsidP="009C6F7C">
      <w:pPr>
        <w:rPr>
          <w:rFonts w:ascii="Avenir Next W1G Light" w:hAnsi="Avenir Next W1G Light"/>
          <w:lang w:val="en-US"/>
        </w:rPr>
      </w:pPr>
      <w:r>
        <w:rPr>
          <w:rFonts w:ascii="Avenir Next W1G Light" w:hAnsi="Avenir Next W1G Light"/>
          <w:lang w:val="en-US"/>
        </w:rPr>
        <w:t>this is to remind you on a Clean Sport initiative which is being applicable for all biathletes intending to start at any IBU level competition since 2019.</w:t>
      </w:r>
    </w:p>
    <w:p w14:paraId="42D37364" w14:textId="77777777" w:rsidR="009C6F7C" w:rsidRDefault="009C6F7C" w:rsidP="009C6F7C">
      <w:pPr>
        <w:rPr>
          <w:rFonts w:ascii="Avenir Next W1G Light" w:hAnsi="Avenir Next W1G Light"/>
          <w:lang w:val="en-US"/>
        </w:rPr>
      </w:pPr>
    </w:p>
    <w:p w14:paraId="44FE8BB5" w14:textId="77777777" w:rsidR="009C6F7C" w:rsidRDefault="009C6F7C" w:rsidP="009C6F7C">
      <w:pPr>
        <w:rPr>
          <w:rFonts w:ascii="Avenir Next W1G Light" w:hAnsi="Avenir Next W1G Light"/>
          <w:b/>
          <w:bCs/>
          <w:u w:val="single"/>
          <w:lang w:val="en-US"/>
        </w:rPr>
      </w:pPr>
      <w:r>
        <w:rPr>
          <w:rFonts w:ascii="Avenir Next W1G Light" w:hAnsi="Avenir Next W1G Light"/>
          <w:b/>
          <w:bCs/>
          <w:u w:val="single"/>
          <w:lang w:val="en-US"/>
        </w:rPr>
        <w:t xml:space="preserve">ALL </w:t>
      </w:r>
      <w:r>
        <w:rPr>
          <w:rFonts w:ascii="Avenir Next W1G Light" w:hAnsi="Avenir Next W1G Light"/>
          <w:lang w:val="en-US"/>
        </w:rPr>
        <w:t xml:space="preserve">athletes registering for an IBU Event (WC, IBU Cup, Junior Cup &amp; respective Championships) have to proof that they have successfully completed an “Anti-Doping Educational Program” with a </w:t>
      </w:r>
      <w:r>
        <w:rPr>
          <w:rFonts w:ascii="Avenir Next W1G Light" w:hAnsi="Avenir Next W1G Light"/>
          <w:b/>
          <w:bCs/>
          <w:u w:val="single"/>
          <w:lang w:val="en-US"/>
        </w:rPr>
        <w:t>Certificate.</w:t>
      </w:r>
    </w:p>
    <w:p w14:paraId="74428A6C" w14:textId="77777777" w:rsidR="009C6F7C" w:rsidRDefault="009C6F7C" w:rsidP="009C6F7C">
      <w:pPr>
        <w:rPr>
          <w:rFonts w:ascii="Avenir Next W1G Light" w:hAnsi="Avenir Next W1G Light"/>
          <w:lang w:val="en-US"/>
        </w:rPr>
      </w:pPr>
    </w:p>
    <w:p w14:paraId="37C5521D" w14:textId="77777777" w:rsidR="009C6F7C" w:rsidRDefault="009C6F7C" w:rsidP="009C6F7C">
      <w:pPr>
        <w:rPr>
          <w:rFonts w:ascii="Avenir Next W1G Light" w:hAnsi="Avenir Next W1G Light"/>
          <w:lang w:val="en-US"/>
        </w:rPr>
      </w:pPr>
      <w:r>
        <w:rPr>
          <w:rFonts w:ascii="Avenir Next W1G Light" w:hAnsi="Avenir Next W1G Light"/>
          <w:b/>
          <w:bCs/>
          <w:u w:val="single"/>
          <w:lang w:val="en-US"/>
        </w:rPr>
        <w:t>The certificates are valid for 2 seasons.</w:t>
      </w:r>
      <w:r>
        <w:rPr>
          <w:rFonts w:ascii="Avenir Next W1G Light" w:hAnsi="Avenir Next W1G Light"/>
          <w:lang w:val="en-US"/>
        </w:rPr>
        <w:t xml:space="preserve"> (</w:t>
      </w:r>
      <w:proofErr w:type="gramStart"/>
      <w:r>
        <w:rPr>
          <w:rFonts w:ascii="Avenir Next W1G Light" w:hAnsi="Avenir Next W1G Light"/>
          <w:lang w:val="en-US"/>
        </w:rPr>
        <w:t>the</w:t>
      </w:r>
      <w:proofErr w:type="gramEnd"/>
      <w:r>
        <w:rPr>
          <w:rFonts w:ascii="Avenir Next W1G Light" w:hAnsi="Avenir Next W1G Light"/>
          <w:lang w:val="en-US"/>
        </w:rPr>
        <w:t xml:space="preserve"> validity of a certificate can clearly be seen in the athlete’s account in the </w:t>
      </w:r>
      <w:proofErr w:type="spellStart"/>
      <w:r>
        <w:rPr>
          <w:rFonts w:ascii="Avenir Next W1G Light" w:hAnsi="Avenir Next W1G Light"/>
          <w:lang w:val="en-US"/>
        </w:rPr>
        <w:t>membercenter</w:t>
      </w:r>
      <w:proofErr w:type="spellEnd"/>
      <w:r>
        <w:rPr>
          <w:rFonts w:ascii="Avenir Next W1G Light" w:hAnsi="Avenir Next W1G Light"/>
          <w:lang w:val="en-US"/>
        </w:rPr>
        <w:t>)</w:t>
      </w:r>
    </w:p>
    <w:p w14:paraId="27EBE632" w14:textId="77777777" w:rsidR="009C6F7C" w:rsidRDefault="009C6F7C" w:rsidP="009C6F7C">
      <w:pPr>
        <w:rPr>
          <w:rFonts w:ascii="Avenir Next W1G Light" w:hAnsi="Avenir Next W1G Light"/>
          <w:lang w:val="en-US"/>
        </w:rPr>
      </w:pPr>
    </w:p>
    <w:p w14:paraId="1FEAE6D4" w14:textId="77777777" w:rsidR="009C6F7C" w:rsidRDefault="009C6F7C" w:rsidP="009C6F7C">
      <w:pPr>
        <w:numPr>
          <w:ilvl w:val="0"/>
          <w:numId w:val="1"/>
        </w:numPr>
        <w:spacing w:before="120"/>
        <w:contextualSpacing/>
        <w:jc w:val="both"/>
        <w:rPr>
          <w:rFonts w:ascii="Avenir Next W1G Light" w:hAnsi="Avenir Next W1G Light"/>
          <w:b/>
          <w:bCs/>
          <w:color w:val="000000"/>
          <w:lang w:val="en-US" w:eastAsia="ar-SA"/>
        </w:rPr>
      </w:pPr>
      <w:r>
        <w:rPr>
          <w:rFonts w:ascii="Avenir Next W1G Light" w:hAnsi="Avenir Next W1G Light"/>
          <w:color w:val="000000"/>
          <w:lang w:val="en-US" w:eastAsia="ar-SA"/>
        </w:rPr>
        <w:t xml:space="preserve">Certificates obtained in </w:t>
      </w:r>
      <w:r>
        <w:rPr>
          <w:rFonts w:ascii="Avenir Next W1G Light" w:hAnsi="Avenir Next W1G Light"/>
          <w:b/>
          <w:bCs/>
          <w:color w:val="000000"/>
          <w:u w:val="single"/>
          <w:lang w:val="en-US" w:eastAsia="ar-SA"/>
        </w:rPr>
        <w:t>summer 2020 are therefor still valid for the season 2021/2022</w:t>
      </w:r>
    </w:p>
    <w:p w14:paraId="11A6249E" w14:textId="77777777" w:rsidR="009C6F7C" w:rsidRDefault="009C6F7C" w:rsidP="009C6F7C">
      <w:pPr>
        <w:pStyle w:val="a3"/>
        <w:rPr>
          <w:rFonts w:ascii="Avenir Next W1G Light" w:hAnsi="Avenir Next W1G Light"/>
          <w:lang w:val="en-US"/>
        </w:rPr>
      </w:pPr>
    </w:p>
    <w:p w14:paraId="2DD76D75" w14:textId="77777777" w:rsidR="009C6F7C" w:rsidRDefault="009C6F7C" w:rsidP="009C6F7C">
      <w:pPr>
        <w:numPr>
          <w:ilvl w:val="0"/>
          <w:numId w:val="1"/>
        </w:numPr>
        <w:contextualSpacing/>
        <w:jc w:val="both"/>
        <w:rPr>
          <w:rFonts w:ascii="Avenir Next W1G Light" w:hAnsi="Avenir Next W1G Light"/>
          <w:color w:val="000000"/>
          <w:lang w:val="en-US" w:eastAsia="ar-SA"/>
        </w:rPr>
      </w:pPr>
      <w:r>
        <w:rPr>
          <w:rFonts w:ascii="Avenir Next W1G Light" w:hAnsi="Avenir Next W1G Light"/>
          <w:color w:val="000000"/>
          <w:lang w:val="en-US" w:eastAsia="ar-SA"/>
        </w:rPr>
        <w:t xml:space="preserve">Certificates obtained in </w:t>
      </w:r>
      <w:r>
        <w:rPr>
          <w:rFonts w:ascii="Avenir Next W1G Light" w:hAnsi="Avenir Next W1G Light"/>
          <w:b/>
          <w:bCs/>
          <w:color w:val="000000"/>
          <w:u w:val="single"/>
          <w:lang w:val="en-US" w:eastAsia="ar-SA"/>
        </w:rPr>
        <w:t>summer 2019 are expired</w:t>
      </w:r>
      <w:r>
        <w:rPr>
          <w:rFonts w:ascii="Avenir Next W1G Light" w:hAnsi="Avenir Next W1G Light"/>
          <w:color w:val="000000"/>
          <w:lang w:val="en-US" w:eastAsia="ar-SA"/>
        </w:rPr>
        <w:t xml:space="preserve"> and therefore </w:t>
      </w:r>
      <w:r>
        <w:rPr>
          <w:rFonts w:ascii="Avenir Next W1G Light" w:hAnsi="Avenir Next W1G Light"/>
          <w:b/>
          <w:bCs/>
          <w:color w:val="000000"/>
          <w:u w:val="single"/>
          <w:lang w:val="en-US" w:eastAsia="ar-SA"/>
        </w:rPr>
        <w:t>NOT valid</w:t>
      </w:r>
      <w:r>
        <w:rPr>
          <w:rFonts w:ascii="Avenir Next W1G Light" w:hAnsi="Avenir Next W1G Light"/>
          <w:color w:val="000000"/>
          <w:lang w:val="en-US" w:eastAsia="ar-SA"/>
        </w:rPr>
        <w:t xml:space="preserve"> for the season 2021/2022.</w:t>
      </w:r>
    </w:p>
    <w:p w14:paraId="3C8EF3DA" w14:textId="77777777" w:rsidR="009C6F7C" w:rsidRDefault="009C6F7C" w:rsidP="009C6F7C">
      <w:pPr>
        <w:rPr>
          <w:rFonts w:ascii="Avenir Next W1G Light" w:hAnsi="Avenir Next W1G Light"/>
          <w:lang w:val="en-US"/>
        </w:rPr>
      </w:pPr>
    </w:p>
    <w:p w14:paraId="532DBD93" w14:textId="77777777" w:rsidR="009C6F7C" w:rsidRDefault="009C6F7C" w:rsidP="009C6F7C">
      <w:pPr>
        <w:rPr>
          <w:rFonts w:ascii="Avenir Next W1G Light" w:hAnsi="Avenir Next W1G Light"/>
          <w:lang w:val="en-US"/>
        </w:rPr>
      </w:pPr>
    </w:p>
    <w:p w14:paraId="1CCE7FE7" w14:textId="77777777" w:rsidR="009C6F7C" w:rsidRDefault="009C6F7C" w:rsidP="009C6F7C">
      <w:pPr>
        <w:rPr>
          <w:rFonts w:ascii="Avenir Next W1G Light" w:hAnsi="Avenir Next W1G Light"/>
          <w:lang w:val="en-US"/>
        </w:rPr>
      </w:pPr>
      <w:r>
        <w:rPr>
          <w:rFonts w:ascii="Avenir Next W1G Light" w:hAnsi="Avenir Next W1G Light"/>
          <w:lang w:val="en-US"/>
        </w:rPr>
        <w:t>As proof for a successfully completed Anti-Doping education, the following documents will be accepted:</w:t>
      </w:r>
    </w:p>
    <w:p w14:paraId="390D900B" w14:textId="77777777" w:rsidR="009C6F7C" w:rsidRDefault="009C6F7C" w:rsidP="009C6F7C">
      <w:pPr>
        <w:rPr>
          <w:rFonts w:ascii="Avenir Next W1G Light" w:hAnsi="Avenir Next W1G Light"/>
          <w:lang w:val="en-US"/>
        </w:rPr>
      </w:pPr>
    </w:p>
    <w:p w14:paraId="585BC8A4" w14:textId="77777777" w:rsidR="009C6F7C" w:rsidRDefault="009C6F7C" w:rsidP="009C6F7C">
      <w:pPr>
        <w:numPr>
          <w:ilvl w:val="0"/>
          <w:numId w:val="2"/>
        </w:numPr>
        <w:jc w:val="both"/>
        <w:rPr>
          <w:rFonts w:ascii="Avenir Next W1G Light" w:eastAsia="Times New Roman" w:hAnsi="Avenir Next W1G Light"/>
          <w:color w:val="000000"/>
          <w:lang w:val="en-US" w:eastAsia="ar-SA"/>
        </w:rPr>
      </w:pPr>
      <w:r>
        <w:rPr>
          <w:rFonts w:ascii="Avenir Next W1G Light" w:eastAsia="Times New Roman" w:hAnsi="Avenir Next W1G Light"/>
          <w:b/>
          <w:bCs/>
          <w:color w:val="000000"/>
          <w:lang w:val="en-US" w:eastAsia="ar-SA"/>
        </w:rPr>
        <w:t>Certificate</w:t>
      </w:r>
      <w:r>
        <w:rPr>
          <w:rFonts w:ascii="Avenir Next W1G Light" w:eastAsia="Times New Roman" w:hAnsi="Avenir Next W1G Light"/>
          <w:color w:val="000000"/>
          <w:lang w:val="en-US" w:eastAsia="ar-SA"/>
        </w:rPr>
        <w:t xml:space="preserve"> obtained by successfully conducting WADA’s e-learning program </w:t>
      </w:r>
      <w:r>
        <w:rPr>
          <w:rFonts w:ascii="Avenir Next W1G Light" w:eastAsia="Times New Roman" w:hAnsi="Avenir Next W1G Light"/>
          <w:b/>
          <w:bCs/>
          <w:color w:val="000000"/>
          <w:u w:val="single"/>
          <w:lang w:val="en-US"/>
        </w:rPr>
        <w:t>“International Level athletes Education program”</w:t>
      </w:r>
      <w:r>
        <w:rPr>
          <w:rFonts w:ascii="Avenir Next W1G Light" w:eastAsia="Times New Roman" w:hAnsi="Avenir Next W1G Light"/>
          <w:color w:val="000000"/>
          <w:lang w:val="en-US"/>
        </w:rPr>
        <w:t xml:space="preserve"> </w:t>
      </w:r>
      <w:r>
        <w:rPr>
          <w:rFonts w:ascii="Avenir Next W1G Light" w:eastAsia="Times New Roman" w:hAnsi="Avenir Next W1G Light"/>
          <w:color w:val="000000"/>
          <w:lang w:val="en-US" w:eastAsia="ar-SA"/>
        </w:rPr>
        <w:t xml:space="preserve">on the </w:t>
      </w:r>
      <w:r>
        <w:rPr>
          <w:rFonts w:ascii="Avenir Next W1G Light" w:eastAsia="Times New Roman" w:hAnsi="Avenir Next W1G Light"/>
          <w:b/>
          <w:bCs/>
          <w:color w:val="000000"/>
          <w:lang w:val="en-US" w:eastAsia="ar-SA"/>
        </w:rPr>
        <w:t xml:space="preserve">ADEL </w:t>
      </w:r>
      <w:proofErr w:type="gramStart"/>
      <w:r>
        <w:rPr>
          <w:rFonts w:ascii="Avenir Next W1G Light" w:eastAsia="Times New Roman" w:hAnsi="Avenir Next W1G Light"/>
          <w:b/>
          <w:bCs/>
          <w:color w:val="000000"/>
          <w:lang w:val="en-US" w:eastAsia="ar-SA"/>
        </w:rPr>
        <w:t>platform</w:t>
      </w:r>
      <w:r>
        <w:rPr>
          <w:rFonts w:ascii="Avenir Next W1G Light" w:eastAsia="Times New Roman" w:hAnsi="Avenir Next W1G Light"/>
          <w:color w:val="000000"/>
          <w:lang w:val="en-US" w:eastAsia="ar-SA"/>
        </w:rPr>
        <w:t xml:space="preserve"> </w:t>
      </w:r>
      <w:r>
        <w:rPr>
          <w:rFonts w:ascii="Avenir Next W1G Light" w:eastAsia="Times New Roman" w:hAnsi="Avenir Next W1G Light"/>
          <w:color w:val="000000"/>
          <w:lang w:val="en-US"/>
        </w:rPr>
        <w:t>.</w:t>
      </w:r>
      <w:proofErr w:type="gramEnd"/>
    </w:p>
    <w:p w14:paraId="542D22D4" w14:textId="77777777" w:rsidR="009C6F7C" w:rsidRDefault="009C6F7C" w:rsidP="009C6F7C">
      <w:pPr>
        <w:rPr>
          <w:rFonts w:ascii="Avenir Next W1G Light" w:hAnsi="Avenir Next W1G Light"/>
          <w:lang w:val="en-US"/>
        </w:rPr>
      </w:pPr>
      <w:r>
        <w:rPr>
          <w:rFonts w:ascii="Avenir Next W1G Light" w:hAnsi="Avenir Next W1G Light"/>
          <w:lang w:val="en-US"/>
        </w:rPr>
        <w:t> </w:t>
      </w:r>
    </w:p>
    <w:p w14:paraId="629E0464" w14:textId="77777777" w:rsidR="009C6F7C" w:rsidRDefault="009C6F7C" w:rsidP="009C6F7C">
      <w:pPr>
        <w:ind w:firstLine="708"/>
        <w:rPr>
          <w:rFonts w:ascii="Avenir Next W1G Light" w:hAnsi="Avenir Next W1G Light"/>
          <w:b/>
          <w:bCs/>
          <w:i/>
          <w:iCs/>
          <w:color w:val="000000"/>
          <w:lang w:val="en-US" w:eastAsia="ar-SA"/>
        </w:rPr>
      </w:pPr>
      <w:r>
        <w:rPr>
          <w:rFonts w:ascii="Avenir Next W1G Light" w:hAnsi="Avenir Next W1G Light"/>
          <w:b/>
          <w:bCs/>
          <w:i/>
          <w:iCs/>
          <w:color w:val="000000"/>
          <w:lang w:val="en-US" w:eastAsia="ar-SA"/>
        </w:rPr>
        <w:t>The program in ENGLISH (other languages are available too) is available here:</w:t>
      </w:r>
    </w:p>
    <w:p w14:paraId="631B6750" w14:textId="77777777" w:rsidR="009C6F7C" w:rsidRDefault="009C6F7C" w:rsidP="009C6F7C">
      <w:pPr>
        <w:ind w:left="708"/>
        <w:rPr>
          <w:i/>
          <w:iCs/>
          <w:lang w:val="en-GB"/>
        </w:rPr>
      </w:pPr>
      <w:hyperlink r:id="rId5" w:history="1">
        <w:r>
          <w:rPr>
            <w:rStyle w:val="-"/>
            <w:i/>
            <w:iCs/>
            <w:lang w:val="en-GB"/>
          </w:rPr>
          <w:t>https://adel.wada-ama.org/learn/public/learning_plan/view/1/international-level-athletes-education-program-english</w:t>
        </w:r>
      </w:hyperlink>
    </w:p>
    <w:p w14:paraId="2D5752FD" w14:textId="77777777" w:rsidR="009C6F7C" w:rsidRDefault="009C6F7C" w:rsidP="009C6F7C">
      <w:pPr>
        <w:rPr>
          <w:i/>
          <w:iCs/>
          <w:lang w:val="en-GB"/>
        </w:rPr>
      </w:pPr>
      <w:r>
        <w:rPr>
          <w:i/>
          <w:iCs/>
          <w:lang w:val="en-GB"/>
        </w:rPr>
        <w:t> </w:t>
      </w:r>
    </w:p>
    <w:p w14:paraId="0A176F1B" w14:textId="77777777" w:rsidR="009C6F7C" w:rsidRDefault="009C6F7C" w:rsidP="009C6F7C">
      <w:pPr>
        <w:pStyle w:val="a3"/>
        <w:ind w:left="780"/>
        <w:jc w:val="left"/>
        <w:rPr>
          <w:rFonts w:ascii="Avenir Next W1G Light" w:hAnsi="Avenir Next W1G Light"/>
          <w:u w:val="single"/>
          <w:lang w:val="en-US"/>
        </w:rPr>
      </w:pPr>
      <w:r>
        <w:rPr>
          <w:rFonts w:ascii="Avenir Next W1G Light" w:hAnsi="Avenir Next W1G Light"/>
          <w:b/>
          <w:bCs/>
          <w:u w:val="single"/>
          <w:lang w:val="en-US"/>
        </w:rPr>
        <w:t>PLEASE NOTE</w:t>
      </w:r>
      <w:r>
        <w:rPr>
          <w:rFonts w:ascii="Avenir Next W1G Light" w:hAnsi="Avenir Next W1G Light"/>
          <w:b/>
          <w:bCs/>
          <w:lang w:val="en-US"/>
        </w:rPr>
        <w:t xml:space="preserve">! </w:t>
      </w:r>
      <w:r>
        <w:rPr>
          <w:rFonts w:ascii="Avenir Next W1G Light" w:hAnsi="Avenir Next W1G Light"/>
          <w:lang w:val="en-US"/>
        </w:rPr>
        <w:t>– If an athlete has completed ADEL already once he/she needs to click on “Retake course” the obtain a certificate dated 2021</w:t>
      </w:r>
    </w:p>
    <w:p w14:paraId="400E2551" w14:textId="77777777" w:rsidR="009C6F7C" w:rsidRDefault="009C6F7C" w:rsidP="009C6F7C">
      <w:pPr>
        <w:pStyle w:val="a3"/>
        <w:ind w:left="780"/>
        <w:jc w:val="left"/>
        <w:rPr>
          <w:rFonts w:ascii="Avenir Next W1G Light" w:hAnsi="Avenir Next W1G Light"/>
          <w:lang w:val="en-US"/>
        </w:rPr>
      </w:pPr>
    </w:p>
    <w:p w14:paraId="79BA6B57" w14:textId="77777777" w:rsidR="009C6F7C" w:rsidRDefault="009C6F7C" w:rsidP="009C6F7C">
      <w:pPr>
        <w:numPr>
          <w:ilvl w:val="0"/>
          <w:numId w:val="3"/>
        </w:numPr>
        <w:contextualSpacing/>
        <w:rPr>
          <w:rFonts w:ascii="Avenir Next W1G Light" w:hAnsi="Avenir Next W1G Light"/>
          <w:color w:val="000000"/>
          <w:lang w:val="en-US" w:eastAsia="ar-SA"/>
        </w:rPr>
      </w:pPr>
      <w:r>
        <w:rPr>
          <w:rFonts w:ascii="Avenir Next W1G Light" w:hAnsi="Avenir Next W1G Light"/>
          <w:b/>
          <w:bCs/>
          <w:color w:val="000000"/>
          <w:lang w:val="en-US" w:eastAsia="ar-SA"/>
        </w:rPr>
        <w:t>Certificate</w:t>
      </w:r>
      <w:r>
        <w:rPr>
          <w:rFonts w:ascii="Avenir Next W1G Light" w:hAnsi="Avenir Next W1G Light"/>
          <w:color w:val="000000"/>
          <w:lang w:val="en-US" w:eastAsia="ar-SA"/>
        </w:rPr>
        <w:t xml:space="preserve"> from the National Anti-Doping Agency (NADO) that an Anti-Doping educational program has been completed successfully (either an e-learning tool, or also an in-person educational session)</w:t>
      </w:r>
    </w:p>
    <w:p w14:paraId="11BA69D2" w14:textId="77777777" w:rsidR="00C508E2" w:rsidRPr="009C6F7C" w:rsidRDefault="00C508E2">
      <w:pPr>
        <w:rPr>
          <w:lang w:val="en-US"/>
        </w:rPr>
      </w:pPr>
    </w:p>
    <w:sectPr w:rsidR="00C508E2" w:rsidRPr="009C6F7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venir Next W1G Light">
    <w:altName w:val="Calibri"/>
    <w:charset w:val="00"/>
    <w:family w:val="auto"/>
    <w:pitch w:val="default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78272B"/>
    <w:multiLevelType w:val="hybridMultilevel"/>
    <w:tmpl w:val="296693C8"/>
    <w:lvl w:ilvl="0" w:tplc="0407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4EA01FAA"/>
    <w:multiLevelType w:val="hybridMultilevel"/>
    <w:tmpl w:val="256CFB1C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36CDD"/>
    <w:multiLevelType w:val="hybridMultilevel"/>
    <w:tmpl w:val="501476A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F7C"/>
    <w:rsid w:val="009C6F7C"/>
    <w:rsid w:val="00C50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3198F"/>
  <w15:chartTrackingRefBased/>
  <w15:docId w15:val="{2CA93671-AFE3-4A41-9796-B737ABBF5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6F7C"/>
    <w:pPr>
      <w:spacing w:after="0" w:line="240" w:lineRule="auto"/>
    </w:pPr>
    <w:rPr>
      <w:rFonts w:ascii="Calibri" w:hAnsi="Calibri" w:cs="Calibri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9C6F7C"/>
    <w:rPr>
      <w:color w:val="0563C1"/>
      <w:u w:val="single"/>
    </w:rPr>
  </w:style>
  <w:style w:type="paragraph" w:styleId="a3">
    <w:name w:val="List Paragraph"/>
    <w:basedOn w:val="a"/>
    <w:uiPriority w:val="34"/>
    <w:qFormat/>
    <w:rsid w:val="009C6F7C"/>
    <w:pPr>
      <w:spacing w:before="120" w:after="120"/>
      <w:ind w:left="720"/>
      <w:contextualSpacing/>
      <w:jc w:val="both"/>
    </w:pPr>
    <w:rPr>
      <w:color w:val="00000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15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del.wada-ama.org/learn/public/learning_plan/view/1/international-level-athletes-education-program-englis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1394</Characters>
  <Application>Microsoft Office Word</Application>
  <DocSecurity>0</DocSecurity>
  <Lines>11</Lines>
  <Paragraphs>3</Paragraphs>
  <ScaleCrop>false</ScaleCrop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grammateia-user</dc:creator>
  <cp:keywords/>
  <dc:description/>
  <cp:lastModifiedBy>grammateia-user</cp:lastModifiedBy>
  <cp:revision>1</cp:revision>
  <dcterms:created xsi:type="dcterms:W3CDTF">2021-10-11T07:26:00Z</dcterms:created>
  <dcterms:modified xsi:type="dcterms:W3CDTF">2021-10-11T07:26:00Z</dcterms:modified>
</cp:coreProperties>
</file>